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05" w:rsidRPr="00CA2705" w:rsidRDefault="00CA2705" w:rsidP="00CA2705">
      <w:pPr>
        <w:widowControl w:val="0"/>
        <w:autoSpaceDE w:val="0"/>
        <w:autoSpaceDN w:val="0"/>
        <w:spacing w:line="239" w:lineRule="auto"/>
        <w:ind w:left="4536" w:right="5"/>
        <w:jc w:val="right"/>
        <w:rPr>
          <w:rFonts w:eastAsia="Arial"/>
          <w:color w:val="000000"/>
          <w:sz w:val="28"/>
          <w:szCs w:val="28"/>
          <w:lang w:eastAsia="en-US"/>
        </w:rPr>
      </w:pPr>
      <w:r w:rsidRPr="00CA2705">
        <w:rPr>
          <w:rFonts w:eastAsia="Arial"/>
          <w:color w:val="000000"/>
          <w:sz w:val="28"/>
          <w:szCs w:val="28"/>
          <w:lang w:eastAsia="en-US"/>
        </w:rPr>
        <w:t>УТВЕРЖДАЮ: Директор_______</w:t>
      </w:r>
      <w:proofErr w:type="spellStart"/>
      <w:r w:rsidRPr="00CA2705">
        <w:rPr>
          <w:rFonts w:eastAsia="Arial"/>
          <w:color w:val="000000"/>
          <w:sz w:val="28"/>
          <w:szCs w:val="28"/>
          <w:lang w:eastAsia="en-US"/>
        </w:rPr>
        <w:t>Юрочко</w:t>
      </w:r>
      <w:proofErr w:type="spellEnd"/>
      <w:r w:rsidRPr="00CA2705">
        <w:rPr>
          <w:rFonts w:eastAsia="Arial"/>
          <w:color w:val="000000"/>
          <w:sz w:val="28"/>
          <w:szCs w:val="28"/>
          <w:lang w:eastAsia="en-US"/>
        </w:rPr>
        <w:t xml:space="preserve"> С.А.</w:t>
      </w:r>
    </w:p>
    <w:p w:rsidR="00CA2705" w:rsidRPr="00CA2705" w:rsidRDefault="00CA2705" w:rsidP="00CA2705">
      <w:pPr>
        <w:widowControl w:val="0"/>
        <w:autoSpaceDE w:val="0"/>
        <w:autoSpaceDN w:val="0"/>
        <w:spacing w:line="239" w:lineRule="auto"/>
        <w:ind w:left="4536" w:right="5"/>
        <w:jc w:val="right"/>
        <w:rPr>
          <w:rFonts w:eastAsia="Arial"/>
          <w:color w:val="000000"/>
          <w:sz w:val="28"/>
          <w:szCs w:val="28"/>
          <w:lang w:eastAsia="en-US"/>
        </w:rPr>
      </w:pPr>
      <w:r w:rsidRPr="00CA2705">
        <w:rPr>
          <w:rFonts w:eastAsia="Arial"/>
          <w:color w:val="000000"/>
          <w:sz w:val="28"/>
          <w:szCs w:val="28"/>
          <w:lang w:eastAsia="en-US"/>
        </w:rPr>
        <w:t>«___»__________2025 г.</w:t>
      </w:r>
    </w:p>
    <w:p w:rsidR="00CA2705" w:rsidRPr="00CA2705" w:rsidRDefault="00CA2705" w:rsidP="00CA2705">
      <w:pPr>
        <w:widowControl w:val="0"/>
        <w:autoSpaceDE w:val="0"/>
        <w:autoSpaceDN w:val="0"/>
        <w:spacing w:line="239" w:lineRule="auto"/>
        <w:ind w:left="4536" w:right="5"/>
        <w:jc w:val="right"/>
        <w:rPr>
          <w:rFonts w:eastAsia="Arial"/>
          <w:color w:val="000000"/>
          <w:sz w:val="28"/>
          <w:szCs w:val="28"/>
          <w:lang w:eastAsia="en-US"/>
        </w:rPr>
      </w:pPr>
      <w:r w:rsidRPr="00CA2705">
        <w:rPr>
          <w:rFonts w:eastAsia="Arial"/>
          <w:color w:val="000000"/>
          <w:sz w:val="28"/>
          <w:szCs w:val="28"/>
          <w:lang w:eastAsia="en-US"/>
        </w:rPr>
        <w:t>Приказ №____от «____»_______2025 г.</w:t>
      </w:r>
    </w:p>
    <w:p w:rsidR="00CA2705" w:rsidRPr="00CA2705" w:rsidRDefault="00CA2705" w:rsidP="00CA2705">
      <w:pPr>
        <w:widowControl w:val="0"/>
        <w:autoSpaceDE w:val="0"/>
        <w:autoSpaceDN w:val="0"/>
        <w:rPr>
          <w:b/>
          <w:color w:val="000000"/>
          <w:sz w:val="28"/>
          <w:szCs w:val="28"/>
          <w:lang w:eastAsia="en-US"/>
        </w:rPr>
      </w:pPr>
    </w:p>
    <w:p w:rsidR="00457708" w:rsidRPr="004F51D9" w:rsidRDefault="00457708" w:rsidP="00457708">
      <w:pPr>
        <w:rPr>
          <w:b/>
          <w:bCs/>
        </w:rPr>
      </w:pPr>
    </w:p>
    <w:p w:rsidR="00457708" w:rsidRPr="00A174A7" w:rsidRDefault="00457708" w:rsidP="00457708">
      <w:pPr>
        <w:spacing w:before="100" w:beforeAutospacing="1" w:after="100" w:afterAutospacing="1"/>
        <w:jc w:val="center"/>
        <w:rPr>
          <w:caps/>
        </w:rPr>
      </w:pPr>
      <w:r w:rsidRPr="004F51D9">
        <w:rPr>
          <w:b/>
          <w:bCs/>
        </w:rPr>
        <w:t xml:space="preserve">ДОЛЖНОСТНАЯ ИНСТРУКЦИЯ </w:t>
      </w:r>
      <w:r w:rsidRPr="004F51D9">
        <w:rPr>
          <w:b/>
          <w:bCs/>
        </w:rPr>
        <w:br/>
      </w:r>
      <w:r w:rsidRPr="00A174A7">
        <w:rPr>
          <w:bCs/>
          <w:caps/>
        </w:rPr>
        <w:t xml:space="preserve">начальника площадки </w:t>
      </w:r>
      <w:r w:rsidR="00CA2705">
        <w:rPr>
          <w:bCs/>
          <w:caps/>
        </w:rPr>
        <w:t>ДОСУГА И ОТДЫХА</w:t>
      </w:r>
      <w:r w:rsidRPr="00A174A7">
        <w:rPr>
          <w:bCs/>
          <w:caps/>
        </w:rPr>
        <w:t xml:space="preserve"> на базе </w:t>
      </w:r>
      <w:r w:rsidR="00CA2705">
        <w:rPr>
          <w:bCs/>
          <w:caps/>
        </w:rPr>
        <w:t>Г</w:t>
      </w:r>
      <w:r w:rsidRPr="00A174A7">
        <w:rPr>
          <w:bCs/>
          <w:caps/>
        </w:rPr>
        <w:t>БОУ «</w:t>
      </w:r>
      <w:r w:rsidR="00CA2705">
        <w:rPr>
          <w:bCs/>
          <w:caps/>
        </w:rPr>
        <w:t>ЧЕЛЮСКИНСКАЯ</w:t>
      </w:r>
      <w:r w:rsidRPr="00A174A7">
        <w:rPr>
          <w:bCs/>
          <w:caps/>
        </w:rPr>
        <w:t xml:space="preserve"> школа</w:t>
      </w:r>
      <w:r w:rsidR="00CA2705">
        <w:rPr>
          <w:bCs/>
          <w:caps/>
        </w:rPr>
        <w:t xml:space="preserve"> НОВОАЗОВСКОГО М.О.</w:t>
      </w:r>
      <w:r w:rsidRPr="00A174A7">
        <w:rPr>
          <w:bCs/>
          <w:caps/>
        </w:rPr>
        <w:t>»</w:t>
      </w:r>
    </w:p>
    <w:p w:rsidR="00457708" w:rsidRPr="004F51D9" w:rsidRDefault="00457708" w:rsidP="00457708">
      <w:pPr>
        <w:snapToGrid w:val="0"/>
        <w:jc w:val="center"/>
        <w:rPr>
          <w:b/>
        </w:rPr>
      </w:pPr>
      <w:r w:rsidRPr="004F51D9">
        <w:rPr>
          <w:b/>
        </w:rPr>
        <w:t>1. Общие положения</w:t>
      </w:r>
    </w:p>
    <w:p w:rsidR="00457708" w:rsidRPr="004F51D9" w:rsidRDefault="00457708" w:rsidP="00457708">
      <w:pPr>
        <w:snapToGrid w:val="0"/>
        <w:jc w:val="both"/>
      </w:pPr>
      <w:r w:rsidRPr="004F51D9">
        <w:t xml:space="preserve">1.1. Начальник </w:t>
      </w:r>
      <w:r w:rsidR="00CA2705">
        <w:t>площадки досуга и отдыха</w:t>
      </w:r>
      <w:r w:rsidRPr="004F51D9">
        <w:t xml:space="preserve"> назначается и освобождается от должности директором школы. На период временной нетрудоспособности начальника лагеря его обязанности могут быть возложены на другого сотрудника лагеря. 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1.2. Начальник  </w:t>
      </w:r>
      <w:r w:rsidR="00CA2705" w:rsidRPr="00CA2705">
        <w:rPr>
          <w:snapToGrid w:val="0"/>
          <w:lang w:eastAsia="zh-CN"/>
        </w:rPr>
        <w:t>площадки досуга и отдыха</w:t>
      </w:r>
      <w:r w:rsidRPr="004F51D9">
        <w:rPr>
          <w:snapToGrid w:val="0"/>
          <w:lang w:eastAsia="zh-CN"/>
        </w:rPr>
        <w:t xml:space="preserve"> должен иметь высшее профессиональное образование и стаж работы не менее 3 лет.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1.3. Начальник </w:t>
      </w:r>
      <w:r w:rsidR="00CA2705" w:rsidRPr="00CA2705">
        <w:rPr>
          <w:snapToGrid w:val="0"/>
          <w:lang w:eastAsia="zh-CN"/>
        </w:rPr>
        <w:t>площадки досуга и отдыха</w:t>
      </w:r>
      <w:r w:rsidRPr="004F51D9">
        <w:rPr>
          <w:snapToGrid w:val="0"/>
          <w:lang w:eastAsia="zh-CN"/>
        </w:rPr>
        <w:t xml:space="preserve"> подчиняется непосредственно директору школы.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1.5. Начальнику </w:t>
      </w:r>
      <w:r w:rsidR="00CA2705" w:rsidRPr="00CA2705">
        <w:rPr>
          <w:snapToGrid w:val="0"/>
          <w:lang w:eastAsia="zh-CN"/>
        </w:rPr>
        <w:t>площадки досуга и отдыха</w:t>
      </w:r>
      <w:r w:rsidRPr="004F51D9">
        <w:rPr>
          <w:snapToGrid w:val="0"/>
          <w:lang w:eastAsia="zh-CN"/>
        </w:rPr>
        <w:t xml:space="preserve"> непосредственно подчиняются все сотрудники лагеря. Начальник </w:t>
      </w:r>
      <w:r w:rsidR="00CA2705" w:rsidRPr="00CA2705">
        <w:rPr>
          <w:snapToGrid w:val="0"/>
          <w:lang w:eastAsia="zh-CN"/>
        </w:rPr>
        <w:t>площадки досуга и отдыха</w:t>
      </w:r>
      <w:r w:rsidRPr="004F51D9">
        <w:rPr>
          <w:snapToGrid w:val="0"/>
          <w:lang w:eastAsia="zh-CN"/>
        </w:rPr>
        <w:t xml:space="preserve"> вправе в пределах своей компетенции дать обязательное для исполнения указание любому работнику лагеря и обучающемуся и отменить распоряжение любого другого работника лагеря.</w:t>
      </w:r>
    </w:p>
    <w:p w:rsidR="00457708" w:rsidRPr="004F51D9" w:rsidRDefault="00457708" w:rsidP="00457708">
      <w:pPr>
        <w:spacing w:line="200" w:lineRule="atLeast"/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1.6. </w:t>
      </w:r>
      <w:proofErr w:type="gramStart"/>
      <w:r w:rsidRPr="004F51D9">
        <w:rPr>
          <w:snapToGrid w:val="0"/>
          <w:lang w:eastAsia="zh-CN"/>
        </w:rPr>
        <w:t>В своей деятельности руководитель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администрации Республики Крым, постановлениями муниципальной власти, управлением образованием; правилами и нормами охраны труда, техники безопасности и противопожарной защиты, а также Уставом и локальными правовыми актами ЦДТ (в том числе Правилами внутреннего трудового распорядка, настоящей должностной инструкцией), трудовым договором (контрактом).</w:t>
      </w:r>
      <w:proofErr w:type="gramEnd"/>
    </w:p>
    <w:p w:rsidR="00457708" w:rsidRPr="004F51D9" w:rsidRDefault="00457708" w:rsidP="00457708">
      <w:pPr>
        <w:spacing w:line="220" w:lineRule="atLeast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1.7. Начальник </w:t>
      </w:r>
      <w:r w:rsidR="00CA2705" w:rsidRPr="00CA2705">
        <w:rPr>
          <w:snapToGrid w:val="0"/>
          <w:lang w:eastAsia="zh-CN"/>
        </w:rPr>
        <w:t>площадки досуга и отдыха</w:t>
      </w:r>
      <w:r w:rsidRPr="004F51D9">
        <w:rPr>
          <w:snapToGrid w:val="0"/>
          <w:lang w:eastAsia="zh-CN"/>
        </w:rPr>
        <w:t xml:space="preserve"> соблюдает Конвенцию о правах ребенка.</w:t>
      </w:r>
    </w:p>
    <w:p w:rsidR="00457708" w:rsidRPr="004F51D9" w:rsidRDefault="00457708" w:rsidP="00457708">
      <w:pPr>
        <w:jc w:val="center"/>
        <w:rPr>
          <w:b/>
          <w:snapToGrid w:val="0"/>
          <w:lang w:eastAsia="zh-CN"/>
        </w:rPr>
      </w:pPr>
      <w:r w:rsidRPr="004F51D9">
        <w:rPr>
          <w:b/>
          <w:snapToGrid w:val="0"/>
          <w:lang w:eastAsia="zh-CN"/>
        </w:rPr>
        <w:t>2. Функции.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Основными направлениями деятельности руководителя площадки являются: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2.1. Организация образовательной (учебно-воспитательной) и досуговой работы площадки;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2.2. Обеспечение административно-хозяйственной (производственной) работы площадки;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2.3. Обеспечение специальной профильной работы площадки;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2.4. Создание режима соблюдения норм и правил техники безопасности на площадке;  </w:t>
      </w:r>
    </w:p>
    <w:p w:rsidR="00457708" w:rsidRPr="004F51D9" w:rsidRDefault="00457708" w:rsidP="00457708">
      <w:pPr>
        <w:jc w:val="center"/>
        <w:rPr>
          <w:b/>
          <w:snapToGrid w:val="0"/>
          <w:lang w:eastAsia="zh-CN"/>
        </w:rPr>
      </w:pPr>
      <w:r w:rsidRPr="004F51D9">
        <w:rPr>
          <w:b/>
          <w:snapToGrid w:val="0"/>
          <w:lang w:eastAsia="zh-CN"/>
        </w:rPr>
        <w:t>3. Должностные обязанности.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Руководитель площадки выполняет следующие должностные обязанности: 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3.1. Осуществляет общее руководство всеми направлениями деятельности площадки в соответствии с его Положением и законодательством Российской Федерации;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3.2. Совместно с педагогическим коллективом площадки определяет стратегию, цели и задачи работы площадки, принимает решения о программном планировании его работы;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3.3. Определяет структуру управления площадки;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3.4. Решает научные, учебно-методические, административные, хозяйственные и иные вопросы, возникающие в процессе деятельности площадки;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3.5. Планирует, координирует и контролирует работу педагогических и других работников площадки; 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3.6. Определяет должностные обязанности работников;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lastRenderedPageBreak/>
        <w:t xml:space="preserve">3.7. Поощряет и стимулирует творческую инициативу сотрудников площадки, поддерживает благоприятный морально-психологический климат в коллективе; 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3.8. Обеспечивает рациональное использование бюджетных ассигнований, а также средств, поступающих из других источников; представляет директору школы отчет о поступлении и расходовании финансовых и материальных средств;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3.9. Управляет на праве оперативного управления имуществом площадки, полученным от учредителя (школы);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3.10.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школы; 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3.12. 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труда; своевременно организует осмотры и ремонт имущества лагеря;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3.13. Принимает меры по внедрению предложений членов коллектива, направленных на дальнейшее улучшение и оздоровление условий проведения образовательно-досугового процесса;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3.14. Проводит профилактическую работу по предупреждению травматизма и снижению заболеваемости работников и обучающихся;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3.15. Организует в установленном порядке работу комиссий по приемке площадки;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3.16. </w:t>
      </w:r>
      <w:proofErr w:type="gramStart"/>
      <w:r w:rsidRPr="004F51D9">
        <w:rPr>
          <w:snapToGrid w:val="0"/>
          <w:lang w:eastAsia="zh-CN"/>
        </w:rPr>
        <w:t>Немедленно сообщает о групповом, тяжелом несчастном случае и случае со смертельным исходом непосредственно вышестоящему руководителю,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3.17. Проводит вводный инструктаж по охране труда с вновь поступающими на работу лицами, инструктаж на рабочем месте с сотрудниками площадки; оформляет проведение инструктажа в журнале;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3.18. Запрещает проведение образовательно-досугового процесса при наличии опасных условий для здоровья обучающихся или работающих;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3.19. Соблюдает этические нормы поведения в лагере, в быту, в общественных местах, соответствующие общественному положению педагога.</w:t>
      </w:r>
    </w:p>
    <w:p w:rsidR="00457708" w:rsidRPr="004F51D9" w:rsidRDefault="00457708" w:rsidP="00457708">
      <w:pPr>
        <w:jc w:val="center"/>
        <w:rPr>
          <w:b/>
          <w:snapToGrid w:val="0"/>
          <w:lang w:eastAsia="zh-CN"/>
        </w:rPr>
      </w:pPr>
      <w:r w:rsidRPr="004F51D9">
        <w:rPr>
          <w:b/>
          <w:snapToGrid w:val="0"/>
          <w:lang w:eastAsia="zh-CN"/>
        </w:rPr>
        <w:t>4. Права.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Руководитель лагеря имеет право в пределах своей компетенции: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4.1. Издавать приказы и давать обязательные распоряжения работникам площадки;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4.2. Поощрять и привлекать к дисциплинарной и иной ответственности работников площадки;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4.3. Привлекать к дисциплинарной ответственности обучающихся за проступки, </w:t>
      </w:r>
      <w:proofErr w:type="spellStart"/>
      <w:r w:rsidRPr="004F51D9">
        <w:rPr>
          <w:snapToGrid w:val="0"/>
          <w:lang w:eastAsia="zh-CN"/>
        </w:rPr>
        <w:t>дезорганизующие</w:t>
      </w:r>
      <w:proofErr w:type="spellEnd"/>
      <w:r w:rsidRPr="004F51D9">
        <w:rPr>
          <w:snapToGrid w:val="0"/>
          <w:lang w:eastAsia="zh-CN"/>
        </w:rPr>
        <w:t xml:space="preserve"> учебно-воспитательный процесс, в порядке, установленном Положением о лагере и </w:t>
      </w:r>
      <w:proofErr w:type="gramStart"/>
      <w:r w:rsidRPr="004F51D9">
        <w:rPr>
          <w:snapToGrid w:val="0"/>
          <w:lang w:eastAsia="zh-CN"/>
        </w:rPr>
        <w:t>Правилами</w:t>
      </w:r>
      <w:proofErr w:type="gramEnd"/>
      <w:r w:rsidRPr="004F51D9">
        <w:rPr>
          <w:snapToGrid w:val="0"/>
          <w:lang w:eastAsia="zh-CN"/>
        </w:rPr>
        <w:t xml:space="preserve"> о поощрениях и взысканиях в школе;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4.6. Присутствовать на любых занятиях, проводимых с детьми в лагере (без права делать замечания педагогу в течение занятий); 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4.7. Вносить в необходимых случаях временные изменения в расписание мероприятий, отменять мероприятия;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 4.8. Делегировать свои полномочия.</w:t>
      </w:r>
    </w:p>
    <w:p w:rsidR="00457708" w:rsidRPr="004F51D9" w:rsidRDefault="00457708" w:rsidP="00457708">
      <w:pPr>
        <w:jc w:val="center"/>
        <w:rPr>
          <w:b/>
          <w:snapToGrid w:val="0"/>
          <w:lang w:eastAsia="zh-CN"/>
        </w:rPr>
      </w:pPr>
      <w:r w:rsidRPr="004F51D9">
        <w:rPr>
          <w:b/>
          <w:snapToGrid w:val="0"/>
          <w:lang w:eastAsia="zh-CN"/>
        </w:rPr>
        <w:t>5. Ответственность.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5.1. Руководитель лагеря несет ответственность за реализацию образовательных программ в соответствии с планом учебного процесса, жизнь и здоровье, соблюдение прав и </w:t>
      </w:r>
      <w:proofErr w:type="gramStart"/>
      <w:r w:rsidRPr="004F51D9">
        <w:rPr>
          <w:snapToGrid w:val="0"/>
          <w:lang w:eastAsia="zh-CN"/>
        </w:rPr>
        <w:t>свобод</w:t>
      </w:r>
      <w:proofErr w:type="gramEnd"/>
      <w:r w:rsidRPr="004F51D9">
        <w:rPr>
          <w:snapToGrid w:val="0"/>
          <w:lang w:eastAsia="zh-CN"/>
        </w:rPr>
        <w:t xml:space="preserve"> обучающихся и работников лагеря во время образовательного процесса в установленном законодательством Российской Федерации порядке.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lastRenderedPageBreak/>
        <w:t xml:space="preserve">5.2. </w:t>
      </w:r>
      <w:proofErr w:type="gramStart"/>
      <w:r w:rsidRPr="004F51D9">
        <w:rPr>
          <w:snapToGrid w:val="0"/>
          <w:lang w:eastAsia="zh-CN"/>
        </w:rPr>
        <w:t xml:space="preserve">За неисполнение или ненадлежащее исполнение без уважительных причин Положения о летней дневной тематической площадки, иных локальных нормативных актов, законных распоряжений директора школы, должностных обязанностей, установленных настоящей Инструкцией, в том числе за неиспользование предоставленных прав, руководитель </w:t>
      </w:r>
      <w:r w:rsidR="00CA2705">
        <w:t>площадки досуга и отдыха</w:t>
      </w:r>
      <w:r w:rsidRPr="004F51D9">
        <w:rPr>
          <w:snapToGrid w:val="0"/>
          <w:lang w:eastAsia="zh-CN"/>
        </w:rPr>
        <w:t xml:space="preserve"> несет дисциплинарную ответственность в порядке, определенном трудовым законодательством.</w:t>
      </w:r>
      <w:proofErr w:type="gramEnd"/>
      <w:r w:rsidRPr="004F51D9">
        <w:rPr>
          <w:snapToGrid w:val="0"/>
          <w:lang w:eastAsia="zh-CN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5.3. </w:t>
      </w:r>
      <w:proofErr w:type="gramStart"/>
      <w:r w:rsidRPr="004F51D9">
        <w:rPr>
          <w:snapToGrid w:val="0"/>
          <w:lang w:eastAsia="zh-CN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лагеря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4F51D9">
        <w:rPr>
          <w:snapToGrid w:val="0"/>
          <w:lang w:eastAsia="zh-CN"/>
        </w:rPr>
        <w:t xml:space="preserve"> Увольнение за данный проступок не является мерой дисциплинарной ответственности.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5.4. За нарушение правил пожарной безопасности, охраны труда, санитарно-гигиенических правил организации учебно-воспитательного процесса руководитель лагеря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57708" w:rsidRPr="004F51D9" w:rsidRDefault="00457708" w:rsidP="00457708">
      <w:pPr>
        <w:spacing w:line="210" w:lineRule="atLeast"/>
        <w:jc w:val="center"/>
      </w:pPr>
      <w:r w:rsidRPr="004F51D9">
        <w:rPr>
          <w:b/>
          <w:snapToGrid w:val="0"/>
          <w:lang w:eastAsia="zh-CN"/>
        </w:rPr>
        <w:t>6. Взаимоотношения. Связи по должности.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Руководитель </w:t>
      </w:r>
      <w:r w:rsidR="00CA2705">
        <w:t>площадки досуга и отдыха</w:t>
      </w:r>
      <w:r w:rsidRPr="004F51D9">
        <w:rPr>
          <w:snapToGrid w:val="0"/>
          <w:lang w:eastAsia="zh-CN"/>
        </w:rPr>
        <w:t>: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 xml:space="preserve">6.1. Работает в режиме нормированного рабочего дня по графику, составленному исходя из 40-часовой рабочей недели и штатного расписания; 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6.2. Самостоятельно планирует свою работу на каждую смену;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6.3. Представляет в установленные сроки в установленной форме отчетность учредителю и другим полномочным государственным и муниципальным органам;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6.4. Получает от директора школы, государственных и муниципальных органов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457708" w:rsidRPr="004F51D9" w:rsidRDefault="00457708" w:rsidP="00457708">
      <w:pPr>
        <w:jc w:val="both"/>
        <w:rPr>
          <w:snapToGrid w:val="0"/>
          <w:lang w:eastAsia="zh-CN"/>
        </w:rPr>
      </w:pPr>
      <w:r w:rsidRPr="004F51D9">
        <w:rPr>
          <w:snapToGrid w:val="0"/>
          <w:lang w:eastAsia="zh-CN"/>
        </w:rPr>
        <w:t>6.6. Систематически обменивается информацией со своими сотрудниками.</w:t>
      </w:r>
    </w:p>
    <w:p w:rsidR="00457708" w:rsidRPr="004F51D9" w:rsidRDefault="00457708" w:rsidP="00457708">
      <w:pPr>
        <w:rPr>
          <w:bCs/>
        </w:rPr>
      </w:pPr>
    </w:p>
    <w:p w:rsidR="00457708" w:rsidRPr="004F51D9" w:rsidRDefault="00CA2705" w:rsidP="00457708">
      <w:pPr>
        <w:rPr>
          <w:bCs/>
          <w:u w:val="single"/>
        </w:rPr>
      </w:pPr>
      <w:r>
        <w:rPr>
          <w:bCs/>
        </w:rPr>
        <w:t xml:space="preserve">Директор школы                  </w:t>
      </w:r>
      <w:bookmarkStart w:id="0" w:name="_GoBack"/>
      <w:bookmarkEnd w:id="0"/>
      <w:r w:rsidR="00457708" w:rsidRPr="004F51D9">
        <w:rPr>
          <w:bCs/>
        </w:rPr>
        <w:t xml:space="preserve">       /</w:t>
      </w:r>
      <w:r w:rsidR="00457708" w:rsidRPr="004F51D9">
        <w:rPr>
          <w:bCs/>
          <w:u w:val="single"/>
        </w:rPr>
        <w:t xml:space="preserve">                  </w:t>
      </w:r>
      <w:r w:rsidR="00457708" w:rsidRPr="004F51D9">
        <w:rPr>
          <w:bCs/>
        </w:rPr>
        <w:t xml:space="preserve">  / </w:t>
      </w:r>
      <w:r w:rsidR="00457708" w:rsidRPr="004F51D9">
        <w:rPr>
          <w:bCs/>
          <w:u w:val="single"/>
        </w:rPr>
        <w:t xml:space="preserve">    </w:t>
      </w:r>
      <w:r w:rsidR="00457708">
        <w:rPr>
          <w:bCs/>
          <w:u w:val="single"/>
        </w:rPr>
        <w:t>__________</w:t>
      </w:r>
      <w:r w:rsidR="00457708" w:rsidRPr="004F51D9">
        <w:rPr>
          <w:bCs/>
        </w:rPr>
        <w:t>/</w:t>
      </w:r>
    </w:p>
    <w:p w:rsidR="00457708" w:rsidRPr="004F51D9" w:rsidRDefault="00457708" w:rsidP="00457708"/>
    <w:p w:rsidR="00457708" w:rsidRPr="004F51D9" w:rsidRDefault="00457708" w:rsidP="00457708">
      <w:pPr>
        <w:rPr>
          <w:u w:val="single"/>
        </w:rPr>
      </w:pPr>
      <w:r>
        <w:t xml:space="preserve">С инструкцией  </w:t>
      </w:r>
      <w:proofErr w:type="gramStart"/>
      <w:r>
        <w:t>ознакомлен</w:t>
      </w:r>
      <w:proofErr w:type="gramEnd"/>
      <w:r w:rsidRPr="004F51D9">
        <w:t xml:space="preserve">  /</w:t>
      </w:r>
      <w:r w:rsidRPr="004F51D9">
        <w:rPr>
          <w:u w:val="single"/>
        </w:rPr>
        <w:t xml:space="preserve">                         </w:t>
      </w:r>
      <w:r w:rsidRPr="004F51D9">
        <w:t xml:space="preserve">       / </w:t>
      </w:r>
      <w:r w:rsidRPr="004F51D9">
        <w:rPr>
          <w:u w:val="single"/>
        </w:rPr>
        <w:t xml:space="preserve">                                       </w:t>
      </w:r>
      <w:r w:rsidRPr="004F51D9">
        <w:t>/</w:t>
      </w:r>
    </w:p>
    <w:p w:rsidR="00457708" w:rsidRPr="004F51D9" w:rsidRDefault="00457708" w:rsidP="00457708">
      <w:pPr>
        <w:rPr>
          <w:bCs/>
        </w:rPr>
      </w:pPr>
      <w:r w:rsidRPr="004F51D9">
        <w:rPr>
          <w:b/>
          <w:bCs/>
        </w:rPr>
        <w:t>«</w:t>
      </w:r>
      <w:r w:rsidRPr="004F51D9">
        <w:rPr>
          <w:bCs/>
          <w:u w:val="single"/>
        </w:rPr>
        <w:t xml:space="preserve">          </w:t>
      </w:r>
      <w:r w:rsidRPr="004F51D9">
        <w:rPr>
          <w:b/>
          <w:bCs/>
        </w:rPr>
        <w:t>»</w:t>
      </w:r>
      <w:r w:rsidRPr="004F51D9">
        <w:rPr>
          <w:bCs/>
        </w:rPr>
        <w:t xml:space="preserve"> </w:t>
      </w:r>
      <w:r w:rsidRPr="004F51D9">
        <w:rPr>
          <w:bCs/>
          <w:u w:val="single"/>
        </w:rPr>
        <w:t xml:space="preserve">                     </w:t>
      </w:r>
      <w:r w:rsidRPr="004F51D9">
        <w:rPr>
          <w:bCs/>
        </w:rPr>
        <w:t xml:space="preserve">   </w:t>
      </w:r>
      <w:r w:rsidRPr="004F51D9">
        <w:rPr>
          <w:bCs/>
          <w:u w:val="single"/>
        </w:rPr>
        <w:t xml:space="preserve">                  </w:t>
      </w:r>
      <w:proofErr w:type="gramStart"/>
      <w:r w:rsidRPr="004F51D9">
        <w:rPr>
          <w:bCs/>
        </w:rPr>
        <w:t>г</w:t>
      </w:r>
      <w:proofErr w:type="gramEnd"/>
      <w:r w:rsidRPr="004F51D9">
        <w:rPr>
          <w:bCs/>
        </w:rPr>
        <w:t>.</w:t>
      </w:r>
    </w:p>
    <w:p w:rsidR="00457708" w:rsidRPr="004F51D9" w:rsidRDefault="00457708" w:rsidP="00457708"/>
    <w:p w:rsidR="00B6330C" w:rsidRDefault="00B6330C"/>
    <w:sectPr w:rsidR="00B6330C" w:rsidSect="00B6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708"/>
    <w:rsid w:val="00457708"/>
    <w:rsid w:val="00B6330C"/>
    <w:rsid w:val="00C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1221</Words>
  <Characters>6960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2016-05-26T09:34:00Z</dcterms:created>
  <dcterms:modified xsi:type="dcterms:W3CDTF">2025-05-22T07:15:00Z</dcterms:modified>
</cp:coreProperties>
</file>